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F5" w:rsidRDefault="00FD4EB9" w:rsidP="001D6F62">
      <w:pPr>
        <w:jc w:val="center"/>
        <w:rPr>
          <w:sz w:val="28"/>
          <w:szCs w:val="28"/>
        </w:rPr>
      </w:pPr>
      <w:r>
        <w:rPr>
          <w:sz w:val="28"/>
          <w:szCs w:val="28"/>
        </w:rPr>
        <w:t>Ежегодная международная научно-практическая конференция учащихся</w:t>
      </w:r>
    </w:p>
    <w:p w:rsidR="00FD4EB9" w:rsidRPr="00D47C53" w:rsidRDefault="00D47C53" w:rsidP="001D6F6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FD4EB9">
        <w:rPr>
          <w:sz w:val="28"/>
          <w:szCs w:val="28"/>
        </w:rPr>
        <w:t>Алабинские</w:t>
      </w:r>
      <w:proofErr w:type="spellEnd"/>
      <w:r w:rsidR="00FD4EB9">
        <w:rPr>
          <w:sz w:val="28"/>
          <w:szCs w:val="28"/>
        </w:rPr>
        <w:t xml:space="preserve"> чтения</w:t>
      </w:r>
      <w:r>
        <w:rPr>
          <w:sz w:val="28"/>
          <w:szCs w:val="28"/>
        </w:rPr>
        <w:t>»</w:t>
      </w:r>
    </w:p>
    <w:p w:rsidR="00FD4EB9" w:rsidRDefault="00FD4EB9" w:rsidP="001D6F62">
      <w:pPr>
        <w:jc w:val="center"/>
        <w:rPr>
          <w:sz w:val="28"/>
          <w:szCs w:val="28"/>
        </w:rPr>
      </w:pPr>
    </w:p>
    <w:p w:rsidR="00FD4EB9" w:rsidRDefault="00FD4EB9" w:rsidP="001D6F62">
      <w:pPr>
        <w:jc w:val="center"/>
        <w:rPr>
          <w:sz w:val="28"/>
          <w:szCs w:val="28"/>
        </w:rPr>
      </w:pPr>
    </w:p>
    <w:p w:rsidR="00FD4EB9" w:rsidRDefault="00FD4EB9" w:rsidP="001D6F62">
      <w:pPr>
        <w:jc w:val="center"/>
        <w:rPr>
          <w:sz w:val="28"/>
          <w:szCs w:val="28"/>
        </w:rPr>
      </w:pPr>
    </w:p>
    <w:p w:rsidR="00FD4EB9" w:rsidRPr="00FD4EB9" w:rsidRDefault="00FD4EB9" w:rsidP="001D6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Секция: </w:t>
      </w:r>
      <w:r w:rsidR="00D47C53">
        <w:rPr>
          <w:sz w:val="28"/>
          <w:szCs w:val="28"/>
        </w:rPr>
        <w:t>«</w:t>
      </w:r>
      <w:r>
        <w:rPr>
          <w:sz w:val="28"/>
          <w:szCs w:val="28"/>
        </w:rPr>
        <w:t>Право как основа успеха карьерного роста</w:t>
      </w:r>
      <w:r w:rsidR="00D47C53">
        <w:rPr>
          <w:sz w:val="28"/>
          <w:szCs w:val="28"/>
        </w:rPr>
        <w:t>»</w:t>
      </w:r>
    </w:p>
    <w:p w:rsidR="00FD4EB9" w:rsidRPr="00D47C53" w:rsidRDefault="00FD4EB9" w:rsidP="001D6F62">
      <w:pPr>
        <w:jc w:val="center"/>
        <w:rPr>
          <w:sz w:val="28"/>
          <w:szCs w:val="28"/>
        </w:rPr>
      </w:pPr>
    </w:p>
    <w:p w:rsidR="00FD4EB9" w:rsidRDefault="00FD4EB9" w:rsidP="001D6F62">
      <w:pPr>
        <w:jc w:val="center"/>
        <w:rPr>
          <w:sz w:val="44"/>
          <w:szCs w:val="44"/>
        </w:rPr>
      </w:pPr>
      <w:r>
        <w:rPr>
          <w:sz w:val="44"/>
          <w:szCs w:val="44"/>
        </w:rPr>
        <w:t>Правовые аспекты карьерного роста</w:t>
      </w:r>
    </w:p>
    <w:p w:rsidR="00FD4EB9" w:rsidRDefault="00FD4EB9">
      <w:pPr>
        <w:rPr>
          <w:sz w:val="44"/>
          <w:szCs w:val="44"/>
        </w:rPr>
      </w:pPr>
    </w:p>
    <w:p w:rsidR="00FD4EB9" w:rsidRDefault="00FD4EB9">
      <w:pPr>
        <w:rPr>
          <w:sz w:val="44"/>
          <w:szCs w:val="44"/>
        </w:rPr>
      </w:pPr>
    </w:p>
    <w:p w:rsidR="00FD4EB9" w:rsidRDefault="00FD4EB9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 </w:t>
      </w:r>
      <w:r>
        <w:rPr>
          <w:sz w:val="28"/>
          <w:szCs w:val="28"/>
        </w:rPr>
        <w:t xml:space="preserve">                                       </w:t>
      </w:r>
    </w:p>
    <w:p w:rsidR="00FD4EB9" w:rsidRDefault="00FD4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Катасонов</w:t>
      </w:r>
      <w:proofErr w:type="spellEnd"/>
      <w:r>
        <w:rPr>
          <w:sz w:val="28"/>
          <w:szCs w:val="28"/>
        </w:rPr>
        <w:t xml:space="preserve"> Сергей Михайлович</w:t>
      </w:r>
    </w:p>
    <w:p w:rsidR="00FD4EB9" w:rsidRDefault="00FD4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Класс 9</w:t>
      </w:r>
    </w:p>
    <w:p w:rsidR="00721F50" w:rsidRDefault="00FD4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47C5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D47C53">
        <w:rPr>
          <w:sz w:val="28"/>
          <w:szCs w:val="28"/>
        </w:rPr>
        <w:t xml:space="preserve">ГБОУ СОШ </w:t>
      </w:r>
      <w:proofErr w:type="spellStart"/>
      <w:r w:rsidR="00D47C53">
        <w:rPr>
          <w:sz w:val="28"/>
          <w:szCs w:val="28"/>
        </w:rPr>
        <w:t>с</w:t>
      </w:r>
      <w:proofErr w:type="gramStart"/>
      <w:r w:rsidR="00D47C53">
        <w:rPr>
          <w:sz w:val="28"/>
          <w:szCs w:val="28"/>
        </w:rPr>
        <w:t>.Ч</w:t>
      </w:r>
      <w:proofErr w:type="gramEnd"/>
      <w:r w:rsidR="00D47C53">
        <w:rPr>
          <w:sz w:val="28"/>
          <w:szCs w:val="28"/>
        </w:rPr>
        <w:t>ерноречье</w:t>
      </w:r>
      <w:proofErr w:type="spellEnd"/>
    </w:p>
    <w:p w:rsidR="00FD4EB9" w:rsidRDefault="00721F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47C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D47C53">
        <w:rPr>
          <w:sz w:val="28"/>
          <w:szCs w:val="28"/>
        </w:rPr>
        <w:t xml:space="preserve">Структурное подразделение </w:t>
      </w:r>
      <w:proofErr w:type="gramStart"/>
      <w:r w:rsidR="00D47C53">
        <w:rPr>
          <w:sz w:val="28"/>
          <w:szCs w:val="28"/>
        </w:rPr>
        <w:t>с</w:t>
      </w:r>
      <w:proofErr w:type="gramEnd"/>
      <w:r w:rsidR="00D47C53">
        <w:rPr>
          <w:sz w:val="28"/>
          <w:szCs w:val="28"/>
        </w:rPr>
        <w:t xml:space="preserve">. Николаевка </w:t>
      </w:r>
    </w:p>
    <w:p w:rsidR="00D47C53" w:rsidRDefault="00D47C53">
      <w:pPr>
        <w:rPr>
          <w:sz w:val="28"/>
          <w:szCs w:val="28"/>
        </w:rPr>
      </w:pPr>
    </w:p>
    <w:p w:rsidR="00D47C53" w:rsidRDefault="00D47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Руководитель: Касьянова О.Н.</w:t>
      </w:r>
    </w:p>
    <w:p w:rsidR="00D47C53" w:rsidRDefault="00D47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Учитель истории и обществознания </w:t>
      </w:r>
    </w:p>
    <w:p w:rsidR="00D47C53" w:rsidRDefault="00D47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ГБОУ СОШ с. Черноречье</w:t>
      </w:r>
    </w:p>
    <w:p w:rsidR="00D47C53" w:rsidRDefault="00D47C53">
      <w:pPr>
        <w:rPr>
          <w:sz w:val="28"/>
          <w:szCs w:val="28"/>
        </w:rPr>
      </w:pPr>
    </w:p>
    <w:p w:rsidR="00D47C53" w:rsidRDefault="00D47C53">
      <w:pPr>
        <w:rPr>
          <w:sz w:val="28"/>
          <w:szCs w:val="28"/>
        </w:rPr>
      </w:pPr>
    </w:p>
    <w:p w:rsidR="00D47C53" w:rsidRDefault="00D47C53">
      <w:pPr>
        <w:rPr>
          <w:sz w:val="28"/>
          <w:szCs w:val="28"/>
        </w:rPr>
      </w:pPr>
    </w:p>
    <w:p w:rsidR="00D47C53" w:rsidRDefault="00D47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Самара 2013</w:t>
      </w:r>
    </w:p>
    <w:p w:rsidR="00D47C53" w:rsidRPr="001D6F62" w:rsidRDefault="00D47C53" w:rsidP="001D6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62">
        <w:rPr>
          <w:rFonts w:ascii="Times New Roman" w:hAnsi="Times New Roman" w:cs="Times New Roman"/>
          <w:b/>
          <w:sz w:val="28"/>
          <w:szCs w:val="28"/>
        </w:rPr>
        <w:lastRenderedPageBreak/>
        <w:t>План.</w:t>
      </w:r>
    </w:p>
    <w:p w:rsidR="00D47C53" w:rsidRPr="001D6F62" w:rsidRDefault="00D47C53" w:rsidP="00D47C53">
      <w:pPr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1. Правовое обеспечение социальных гарантий молодых специалистов.</w:t>
      </w:r>
    </w:p>
    <w:p w:rsidR="00D47C53" w:rsidRPr="001D6F62" w:rsidRDefault="00D47C53" w:rsidP="00D47C53">
      <w:pPr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2. Социальные гарантии карьерного роста работников.</w:t>
      </w:r>
    </w:p>
    <w:p w:rsidR="00D47C53" w:rsidRPr="001D6F62" w:rsidRDefault="00D47C53" w:rsidP="00D47C53">
      <w:pPr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    1. Закон РФ "о занятости населения".</w:t>
      </w:r>
    </w:p>
    <w:p w:rsidR="00D47C53" w:rsidRPr="001D6F62" w:rsidRDefault="00D47C53" w:rsidP="00D47C53">
      <w:pPr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    2. Гражданский процессуальный кодекс РФ.</w:t>
      </w:r>
    </w:p>
    <w:p w:rsidR="00D47C53" w:rsidRPr="001D6F62" w:rsidRDefault="00D47C53" w:rsidP="00D47C53">
      <w:pPr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    3. Конституция РФ.</w:t>
      </w:r>
    </w:p>
    <w:p w:rsidR="00D47C53" w:rsidRPr="001D6F62" w:rsidRDefault="00D47C53" w:rsidP="00D47C53">
      <w:pPr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         а) Трудовое право.</w:t>
      </w:r>
    </w:p>
    <w:p w:rsidR="00D47C53" w:rsidRPr="001D6F62" w:rsidRDefault="00D47C53" w:rsidP="00D47C53">
      <w:pPr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         б) </w:t>
      </w:r>
      <w:proofErr w:type="gramStart"/>
      <w:r w:rsidRPr="001D6F62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1D6F62">
        <w:rPr>
          <w:rFonts w:ascii="Times New Roman" w:hAnsi="Times New Roman" w:cs="Times New Roman"/>
          <w:sz w:val="28"/>
          <w:szCs w:val="28"/>
        </w:rPr>
        <w:t>.</w:t>
      </w:r>
    </w:p>
    <w:p w:rsidR="00D47C53" w:rsidRPr="001D6F62" w:rsidRDefault="00D47C53" w:rsidP="00D47C53">
      <w:pPr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         в) Государственная, судебная защита.</w:t>
      </w:r>
    </w:p>
    <w:p w:rsidR="00D47C53" w:rsidRPr="001D6F62" w:rsidRDefault="00D47C53" w:rsidP="00D47C53">
      <w:pPr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   4. Трудовой кодекс РФ.</w:t>
      </w:r>
    </w:p>
    <w:p w:rsidR="00D47C53" w:rsidRPr="001D6F62" w:rsidRDefault="00D47C53" w:rsidP="00D47C53">
      <w:pPr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    5. Указы президента РФ и постановления правительства РФ</w:t>
      </w:r>
    </w:p>
    <w:p w:rsidR="00FD4EB9" w:rsidRPr="001D6F62" w:rsidRDefault="00D47C53" w:rsidP="00D47C53">
      <w:pPr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3. Правовые аспекты карьерного роста.</w:t>
      </w:r>
    </w:p>
    <w:p w:rsidR="00FD4EB9" w:rsidRPr="001D6F62" w:rsidRDefault="00FD4EB9">
      <w:pPr>
        <w:rPr>
          <w:rFonts w:ascii="Times New Roman" w:hAnsi="Times New Roman" w:cs="Times New Roman"/>
          <w:sz w:val="28"/>
          <w:szCs w:val="28"/>
        </w:rPr>
      </w:pPr>
    </w:p>
    <w:p w:rsidR="00FD4EB9" w:rsidRDefault="00FD4EB9">
      <w:pPr>
        <w:rPr>
          <w:sz w:val="28"/>
          <w:szCs w:val="28"/>
        </w:rPr>
      </w:pPr>
    </w:p>
    <w:p w:rsidR="00FD4EB9" w:rsidRDefault="00FD4EB9">
      <w:pPr>
        <w:rPr>
          <w:sz w:val="28"/>
          <w:szCs w:val="28"/>
        </w:rPr>
      </w:pPr>
    </w:p>
    <w:p w:rsidR="00FD4EB9" w:rsidRDefault="00FD4EB9">
      <w:pPr>
        <w:rPr>
          <w:sz w:val="28"/>
          <w:szCs w:val="28"/>
        </w:rPr>
      </w:pPr>
    </w:p>
    <w:p w:rsidR="00FD4EB9" w:rsidRDefault="00FD4EB9">
      <w:pPr>
        <w:rPr>
          <w:sz w:val="28"/>
          <w:szCs w:val="28"/>
        </w:rPr>
      </w:pPr>
    </w:p>
    <w:p w:rsidR="00FD4EB9" w:rsidRDefault="00FD4EB9">
      <w:pPr>
        <w:rPr>
          <w:sz w:val="28"/>
          <w:szCs w:val="28"/>
        </w:rPr>
      </w:pPr>
    </w:p>
    <w:p w:rsidR="00FD4EB9" w:rsidRDefault="00FD4EB9">
      <w:pPr>
        <w:rPr>
          <w:sz w:val="28"/>
          <w:szCs w:val="28"/>
        </w:rPr>
      </w:pPr>
    </w:p>
    <w:p w:rsidR="00FD4EB9" w:rsidRDefault="00FD4EB9">
      <w:pPr>
        <w:rPr>
          <w:sz w:val="28"/>
          <w:szCs w:val="28"/>
        </w:rPr>
      </w:pPr>
    </w:p>
    <w:p w:rsidR="00FD4EB9" w:rsidRDefault="00FD4EB9">
      <w:pPr>
        <w:rPr>
          <w:sz w:val="28"/>
          <w:szCs w:val="28"/>
        </w:rPr>
      </w:pPr>
    </w:p>
    <w:p w:rsidR="00FD4EB9" w:rsidRDefault="00FD4EB9">
      <w:pPr>
        <w:rPr>
          <w:sz w:val="28"/>
          <w:szCs w:val="28"/>
        </w:rPr>
      </w:pPr>
    </w:p>
    <w:p w:rsidR="00FD4EB9" w:rsidRDefault="00FD4EB9">
      <w:pPr>
        <w:rPr>
          <w:sz w:val="28"/>
          <w:szCs w:val="28"/>
        </w:rPr>
      </w:pPr>
    </w:p>
    <w:p w:rsidR="00FD4EB9" w:rsidRDefault="00FD4EB9">
      <w:pPr>
        <w:rPr>
          <w:sz w:val="28"/>
          <w:szCs w:val="28"/>
        </w:rPr>
      </w:pPr>
    </w:p>
    <w:p w:rsidR="001D6F62" w:rsidRDefault="001D6F62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D47C53" w:rsidRPr="001D6F62" w:rsidRDefault="00D47C53" w:rsidP="001D6F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62">
        <w:rPr>
          <w:rFonts w:ascii="Times New Roman" w:hAnsi="Times New Roman" w:cs="Times New Roman"/>
          <w:b/>
          <w:sz w:val="28"/>
          <w:szCs w:val="28"/>
        </w:rPr>
        <w:lastRenderedPageBreak/>
        <w:t>Правовые аспекты карьерного роста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В условиях финансово-экономического кризиса особую значимость приобретает социальная защищенность работников как экономически более слабой стороны трудового правоотношения, которая достигается посредством нормативного закрепления социальных прав и гарантий их реализации.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Термин «социальные гарантии» является нормативным, но в нормативно-правовых актах не раскрывается. Например, Закон РФ «О занятости населения»  содержит главу 6, именуемую «Социальные гарантии и компенсации». Содержание данной главы свидетельствует о том, что социальные гарантии (в контексте данного закона) обеспечивают реализацию прав граждан в сфере труда и социального обеспечения.  Следует отметить, что термин «социальные права» получил легальную характеристику с принятием Федерального закона от 05.04.2009 г. № 43-ФЗ «О внесении изменений в статьи 45 и 131 Гражданского процессуального кодекса РФ». </w:t>
      </w:r>
      <w:proofErr w:type="gramStart"/>
      <w:r w:rsidRPr="001D6F62">
        <w:rPr>
          <w:rFonts w:ascii="Times New Roman" w:hAnsi="Times New Roman" w:cs="Times New Roman"/>
          <w:sz w:val="28"/>
          <w:szCs w:val="28"/>
        </w:rPr>
        <w:t>Согласно положениям данного федерального закона социальные права – это права в сфере трудовых (служебных) отношений и иных непосредственно с ними связанных отношений;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жилищных фондах; охраны здоровья, включая медицинскую помощь; обеспечения права на благоприятную окружающую среду;</w:t>
      </w:r>
      <w:proofErr w:type="gramEnd"/>
      <w:r w:rsidRPr="001D6F62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В юридической литературе встречаются разнообразные классификации гарантий прав и свобод человека и гражданина. Как правило, выделяют общие гарантии, к которым относят экономические, политические и социальные гарантии, и специальные гарантии, под которыми понимают юридические (правовые гарантии). При этом общие гарантии (в частности, социальные) действуют через юридические гарантии.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Юридические гарантии социальных прав представляют собой правовые и организационно-правовые средства и способы, посредством которых </w:t>
      </w:r>
      <w:r w:rsidRPr="001D6F62">
        <w:rPr>
          <w:rFonts w:ascii="Times New Roman" w:hAnsi="Times New Roman" w:cs="Times New Roman"/>
          <w:sz w:val="28"/>
          <w:szCs w:val="28"/>
        </w:rPr>
        <w:lastRenderedPageBreak/>
        <w:t>обеспечивается надлежащая реализация и защита социальных прав. Поскольку правовые нормы, закрепляющие права молодых специалистов в сфере труда и социального обеспечения, содержатся в нормативных правовых актах различного уровня, постольку и гарантии реализации этих прав закреплены на нескольких уровнях правового регулирования.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На высшем международном уровне гарантии социальных прав, в первую очередь, включают в себя общепризнанные принципы и нормы международного права, а также международные договоры РФ, которые в силу ч.4 ст.15 Конституции РФ являются составной частью российской правовой системы и имеют приоритет по отношению к национальному законодательству. Аналогичные положения содержатся и в ст. 10 ТК РФ. </w:t>
      </w:r>
      <w:proofErr w:type="gramStart"/>
      <w:r w:rsidRPr="001D6F62">
        <w:rPr>
          <w:rFonts w:ascii="Times New Roman" w:hAnsi="Times New Roman" w:cs="Times New Roman"/>
          <w:sz w:val="28"/>
          <w:szCs w:val="28"/>
        </w:rPr>
        <w:t>Так, Хартия социальных прав и гарантий граждан независимых государств[9] возлагает на государства обеспечение предоставления гражданам следующих основных прав и гарантий: свободу выбора рода занятий и работы; бесплатное содействие в трудоустройстве, предоставление дополнительных гарантий занятости категориям населения, нуждающимся в социальной защите и испытывающим трудности в поиске работы, в том числе молодежи;</w:t>
      </w:r>
      <w:proofErr w:type="gramEnd"/>
      <w:r w:rsidRPr="001D6F62">
        <w:rPr>
          <w:rFonts w:ascii="Times New Roman" w:hAnsi="Times New Roman" w:cs="Times New Roman"/>
          <w:sz w:val="28"/>
          <w:szCs w:val="28"/>
        </w:rPr>
        <w:t xml:space="preserve"> выплату пособий по безработице и других.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Следующим по значимости источником правового закрепления социальных гарантий является Конституция РФ. Конституция РФ не только указывает на значение норм международного права, но и устанавливает: «В Российской Федерации 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Конституцией» (ст.17). Статьи 7, 37, 39, 41 Конституции РФ непосредственно посвящены гарантиям реализации трудовых прав и прав в области социального обеспечения. Как справедливо подчеркивалось в литературе по трудовому праву, хотя принципы, отраженные в ст.37 Конституции РФ, сформулированы как трудовые права и свободы, «… особый аспект, отражающий роль государства в закреплении определенного уровня гарантий  применительно к </w:t>
      </w:r>
      <w:r w:rsidRPr="001D6F62">
        <w:rPr>
          <w:rFonts w:ascii="Times New Roman" w:hAnsi="Times New Roman" w:cs="Times New Roman"/>
          <w:sz w:val="28"/>
          <w:szCs w:val="28"/>
        </w:rPr>
        <w:lastRenderedPageBreak/>
        <w:t>правам и обязанностям, который оно обязано обеспечить тем или иным субъектам права»[10]. Данный вывод справедлив и в отношении иных социальных прав, провозглашенных в Конституции РФ.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Ст. 7 Конституции РФ закрепляет основные направления социальной политики государства: «В Российской Федерации охраняются труд и здоровье людей, устанавливается гарантированный минимальный </w:t>
      </w:r>
      <w:proofErr w:type="gramStart"/>
      <w:r w:rsidRPr="001D6F62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1D6F62">
        <w:rPr>
          <w:rFonts w:ascii="Times New Roman" w:hAnsi="Times New Roman" w:cs="Times New Roman"/>
          <w:sz w:val="28"/>
          <w:szCs w:val="28"/>
        </w:rPr>
        <w:t>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защиты».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Конституция РФ закрепила свободу труда, запрет принудительного труда, право на труд в условиях, отвечающих требованиям безопасности и гигиены, на вознаграждение за труд без какой-то бы то ни было дискриминации и не ниже установленного федеральным законом минимального </w:t>
      </w:r>
      <w:proofErr w:type="gramStart"/>
      <w:r w:rsidRPr="001D6F62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D6F62">
        <w:rPr>
          <w:rFonts w:ascii="Times New Roman" w:hAnsi="Times New Roman" w:cs="Times New Roman"/>
          <w:sz w:val="28"/>
          <w:szCs w:val="28"/>
        </w:rPr>
        <w:t>, на защиту от безработицы. Конституция признает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 Каждому гарантируется право на отдых. Особо подчеркивается, что реализация некоторых прав обеспечивается только лицу, работающему по трудовому договору: установленная федеральным законом продолжительность рабочего времени, выходные и праздничные дни, оплачиваемый ежегодный отпуск (ст.37).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F62">
        <w:rPr>
          <w:rFonts w:ascii="Times New Roman" w:hAnsi="Times New Roman" w:cs="Times New Roman"/>
          <w:sz w:val="28"/>
          <w:szCs w:val="28"/>
        </w:rPr>
        <w:t>Конкретизировать правовые гарантии в сфере социального обеспечения граждан призваны ст. 39 («Каждому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  <w:proofErr w:type="gramEnd"/>
      <w:r w:rsidRPr="001D6F62">
        <w:rPr>
          <w:rFonts w:ascii="Times New Roman" w:hAnsi="Times New Roman" w:cs="Times New Roman"/>
          <w:sz w:val="28"/>
          <w:szCs w:val="28"/>
        </w:rPr>
        <w:t xml:space="preserve"> Государственные пенсии и социальные пособия устанавливаются законом.  Поощряются добровольное социальное страхование, создание дополнительных форм социального обеспечения и благотворительность»</w:t>
      </w:r>
      <w:proofErr w:type="gramStart"/>
      <w:r w:rsidRPr="001D6F62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1D6F62">
        <w:rPr>
          <w:rFonts w:ascii="Times New Roman" w:hAnsi="Times New Roman" w:cs="Times New Roman"/>
          <w:sz w:val="28"/>
          <w:szCs w:val="28"/>
        </w:rPr>
        <w:t xml:space="preserve"> ст.41 Конституции РФ («Каждый имеет право на охрану здоровья и </w:t>
      </w:r>
      <w:r w:rsidRPr="001D6F62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медицинскую помощь. </w:t>
      </w:r>
      <w:proofErr w:type="gramStart"/>
      <w:r w:rsidRPr="001D6F62">
        <w:rPr>
          <w:rFonts w:ascii="Times New Roman" w:hAnsi="Times New Roman" w:cs="Times New Roman"/>
          <w:sz w:val="28"/>
          <w:szCs w:val="28"/>
        </w:rPr>
        <w:t>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поступлений»).</w:t>
      </w:r>
      <w:proofErr w:type="gramEnd"/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К числу важнейших гарантий социальных прав работников следует отнести и гарантии их государственной защиты, в том числе судебной. Более того, исчерпав все внутригосударственные средства защиты субъективных прав, каждый вправе обратиться в межгосударственные органы по защите прав человека. В этой связи юридические гарантии могут быть классифицированы на гарантии реализации прав и свобод и гарантии их защиты.</w:t>
      </w:r>
    </w:p>
    <w:p w:rsidR="001D6F62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Следующий уровень правового закрепления социальных гарантий – Трудовой кодекс РФ и иные федеральные законы. В первую очередь, в ТК РФ находят свое закрепление основные принципы регулирования трудовых и иных непосредственно с ними связанных отношений, большинство из которых сформулированы с использованием оборота «обеспечение </w:t>
      </w:r>
      <w:proofErr w:type="gramStart"/>
      <w:r w:rsidRPr="001D6F62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1D6F62">
        <w:rPr>
          <w:rFonts w:ascii="Times New Roman" w:hAnsi="Times New Roman" w:cs="Times New Roman"/>
          <w:sz w:val="28"/>
          <w:szCs w:val="28"/>
        </w:rPr>
        <w:t xml:space="preserve"> на …», что свидетельствует об отражении в их содержании не только важнейших трудовых прав, но и гарантий их реализации. Основные принципы трудового права получают дальнейшее развитие в статьях ТК РФ, определяющим как основные права и обязанности работника и работодателя (ст.21,22), так и условиям их осуществления и защиты.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Гарантии реализации трудовых прав, а также прав в области обязательного социального страхования в той мере, в какой они отнесены к предмету трудового права, находят свое закрепление во многих статьях ТК РФ, некоторые из которых используют данное понятие в самом наименовании. Например, ст.64 «Гарантии при заключении трудового договора» устанавливает важную гарантию реализации права на труд – недопустимость необоснованного отказа в приеме на работу. Ст. 130 «Основные государственные гарантии по оплате труда» очерчивает пределы </w:t>
      </w:r>
      <w:r w:rsidRPr="001D6F62">
        <w:rPr>
          <w:rFonts w:ascii="Times New Roman" w:hAnsi="Times New Roman" w:cs="Times New Roman"/>
          <w:sz w:val="28"/>
          <w:szCs w:val="28"/>
        </w:rPr>
        <w:lastRenderedPageBreak/>
        <w:t>реализации работодателем его правомочий по установлению заработной платы работников.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Социальные гарантии для отдельных категорий работников могут устанавливаться подзаконными нормативными актами, в частности Указами Президента РФ и Постановлениями Правительства РФ. В частности, в Указе Президента РФ от 04.03.1993 г. № 337 «О первоочередных задачах государственной политики в отношении женщин» были поставлены следующие задачи: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создание организационных, экономических и правовых гарантий для реализации права женщин на труд;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обеспечение конкурентоспособности женщин на рынке труда путем расширения их обучения новым профессиям, предпринимательской деятельности, преодоления отставания женщин - работниц по уровню квалификации и оплаты труда, организации переподготовки и повышения квалификации женщин, имеющих перерывы в работе в связи с рождением детей и уходом за ними;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поэтапная ликвидация исторически сложившегося отставания в оплате труда в бюджетных отраслях с преимущественной занятостью женщин;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обеспечение права женщин на охрану труда, защиту их жизни и здоровья с учетом материнской функции;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предоставление предусмотренных действующим законодательством социальных гарантий для работающих женщин, независимо от формы собственности предприятий, учреждений, организаций, в том числе при их ликвидации или реорганизации;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организация и развитие социальных услуг, позволяющих родителям совмещать выполнение родительских обязанностей с трудовой и общественной деятельностью, в том числе посредством сохранения и расширения сети учреждений по уходу за детьми[11].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F6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15.01.2000 г. № 38 «О дополнительных гарантиях и компенсациях гражданскому персоналу </w:t>
      </w:r>
      <w:r w:rsidRPr="001D6F62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власти, привлеченных к выполнению задач по обеспечению правопорядка и общественной безопасности на территории субъектов Российской Федерации, расположенных в Северо-Кавказском регионе» вышеуказанным лицам гарантировалось право на дополнительный оплачиваемый отпуск продолжительностью два календарных дня за каждый полный месяц работы, но не более четырнадцати календарных дней</w:t>
      </w:r>
      <w:proofErr w:type="gramEnd"/>
      <w:r w:rsidRPr="001D6F62">
        <w:rPr>
          <w:rFonts w:ascii="Times New Roman" w:hAnsi="Times New Roman" w:cs="Times New Roman"/>
          <w:sz w:val="28"/>
          <w:szCs w:val="28"/>
        </w:rPr>
        <w:t>; сохранение выплаты процентных надбавок к заработной плате, установленных за работу в районах Крайнего Севера и приравненных к ним местностях[2].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Таким образом, можно говорить о предоставлении работникам общих и специальных социальных гарантий. Общие гарантии обеспечивают реализацию и защиту социальных прав всех работников. Так, ч.1 ст. 27 Закона РФ «О занятости населения в РФ» гласит: «Работникам при расторжении трудового договора в связи с ликвидацией организации либо сокращением численности или штата работников организации предоставляются гарантии и компенсации в соответствии с трудовым законодательством». Соответствующие гарантии и компенсации, в равной степени применимые и к молодым специалистам, увольняемым по соответствующим основаниям, были подробно рассмотрены в предыдущем параграфе.             Ст. 28 вышеупомянутого Закона определяет гарантии социальной поддержки безработных, к которым относятся: выплата пособия по безработице; выплата стипендии в период профессиональной подготовки, повышения квалификации, переподготовки по направлению органов службы занятости; возможность участвовать в оплачиваемых общественных работах.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Специальные гарантии социальных прав относятся к отдельным категориям работников. Помимо вышеперечисленных уровней правового регулирования данные гарантии находят свое отражение в коллективных договорах и соглашениях. Причем в данных актах социального партнерства устанавливается такой уровень социальных гарантий, который позволяет </w:t>
      </w:r>
      <w:r w:rsidRPr="001D6F62">
        <w:rPr>
          <w:rFonts w:ascii="Times New Roman" w:hAnsi="Times New Roman" w:cs="Times New Roman"/>
          <w:sz w:val="28"/>
          <w:szCs w:val="28"/>
        </w:rPr>
        <w:lastRenderedPageBreak/>
        <w:t>удерживать ценных работников, в том числе молодых специалистов, и обеспечивать стабильность трудовых правоотношений.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Объем предоставляемых гарантий обусловлен сферой экономической деятельности. Например, в соответствии с отраслевым соглашением по организациям нефтяной, газовой отраслей промышленности и строительства нефтегазового комплекса РФ на 2008-2010 гг. работодатели данных отраслей гарантируют своим работникам: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выплату единовременного пособия при выходе работника на пенсию;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выплату материальной помощи при уходе в отпуск;</w:t>
      </w:r>
    </w:p>
    <w:p w:rsidR="00D47C53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предоставление дополнительного оплачиваемого отпуска по семейным обстоятельствам в случаях рождения ребенка, собственной свадьбы и др.;</w:t>
      </w:r>
    </w:p>
    <w:p w:rsidR="00FD4EB9" w:rsidRPr="001D6F62" w:rsidRDefault="00D47C53" w:rsidP="001D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ежемесячную доплату к стипендии в размере, определяемом коллективным договором, студентам вузов, техникумов, направленным организацией на учебу.</w:t>
      </w:r>
    </w:p>
    <w:p w:rsidR="001D6F62" w:rsidRDefault="001D6F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7C53" w:rsidRPr="001D6F62" w:rsidRDefault="00D47C53" w:rsidP="001D6F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6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литературы.</w:t>
      </w:r>
    </w:p>
    <w:p w:rsidR="00D47C53" w:rsidRPr="001D6F62" w:rsidRDefault="00D47C53" w:rsidP="001D6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1. Закон РФ «о занятости населения»</w:t>
      </w:r>
    </w:p>
    <w:p w:rsidR="00D47C53" w:rsidRPr="001D6F62" w:rsidRDefault="00D47C53" w:rsidP="001D6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 xml:space="preserve">2. </w:t>
      </w:r>
      <w:r w:rsidR="00FA1890" w:rsidRPr="001D6F62">
        <w:rPr>
          <w:rFonts w:ascii="Times New Roman" w:hAnsi="Times New Roman" w:cs="Times New Roman"/>
          <w:sz w:val="28"/>
          <w:szCs w:val="28"/>
        </w:rPr>
        <w:t>Гражданский процессуальный кодекс РФ</w:t>
      </w:r>
    </w:p>
    <w:p w:rsidR="00FA1890" w:rsidRPr="001D6F62" w:rsidRDefault="00FA1890" w:rsidP="001D6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3. Конституция РФ</w:t>
      </w:r>
    </w:p>
    <w:p w:rsidR="00FA1890" w:rsidRPr="001D6F62" w:rsidRDefault="00FA1890" w:rsidP="001D6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4. Трудовой кодекс</w:t>
      </w:r>
    </w:p>
    <w:p w:rsidR="00FA1890" w:rsidRPr="001D6F62" w:rsidRDefault="00FA1890" w:rsidP="001D6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F62">
        <w:rPr>
          <w:rFonts w:ascii="Times New Roman" w:hAnsi="Times New Roman" w:cs="Times New Roman"/>
          <w:sz w:val="28"/>
          <w:szCs w:val="28"/>
        </w:rPr>
        <w:t>5. Указы президента РФ и постановления правительства РФ.</w:t>
      </w:r>
    </w:p>
    <w:p w:rsidR="00FD4EB9" w:rsidRPr="001D6F62" w:rsidRDefault="00FD4EB9" w:rsidP="001D6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B9" w:rsidRPr="001D6F62" w:rsidRDefault="00FD4EB9" w:rsidP="001D6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B9" w:rsidRPr="001D6F62" w:rsidRDefault="00FD4EB9" w:rsidP="001D6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B9" w:rsidRPr="001D6F62" w:rsidRDefault="00FD4EB9" w:rsidP="001D6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B9" w:rsidRPr="001D6F62" w:rsidRDefault="00FD4EB9" w:rsidP="001D6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B9" w:rsidRPr="001D6F62" w:rsidRDefault="00FD4EB9" w:rsidP="001D6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B9" w:rsidRPr="001D6F62" w:rsidRDefault="00FD4EB9" w:rsidP="001D6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C53" w:rsidRPr="001D6F62" w:rsidRDefault="00D47C53" w:rsidP="001D6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C53" w:rsidRPr="001D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3BAF"/>
    <w:multiLevelType w:val="hybridMultilevel"/>
    <w:tmpl w:val="E254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8"/>
    <w:rsid w:val="001D6F62"/>
    <w:rsid w:val="00721F50"/>
    <w:rsid w:val="00D47C53"/>
    <w:rsid w:val="00DC5FF5"/>
    <w:rsid w:val="00DE3CF8"/>
    <w:rsid w:val="00FA1890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</cp:revision>
  <dcterms:created xsi:type="dcterms:W3CDTF">2013-02-24T11:37:00Z</dcterms:created>
  <dcterms:modified xsi:type="dcterms:W3CDTF">2013-02-24T11:37:00Z</dcterms:modified>
</cp:coreProperties>
</file>